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06" w:rsidRPr="000D3606" w:rsidRDefault="000D3606" w:rsidP="000D3606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bookmarkStart w:id="0" w:name="_GoBack"/>
      <w:bookmarkEnd w:id="0"/>
      <w:r w:rsidRPr="000D3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нформационная карта 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программы, должность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проводящей организации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и специализация программы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Период проведения смены 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Официальный язык, используемый в реализации программы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Общее количество участников (всего, за весь период) 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 отбора для участия в программе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bdr w:val="nil"/>
                <w:lang w:eastAsia="ru-RU"/>
              </w:rPr>
              <w:t>Ресурсное обеспечение: использование информационных ресурсов, материально-технических, кадровых, методических, природных и др.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D3606" w:rsidRPr="000D3606" w:rsidTr="00E24B31">
        <w:tc>
          <w:tcPr>
            <w:tcW w:w="6204" w:type="dxa"/>
          </w:tcPr>
          <w:p w:rsidR="000D3606" w:rsidRPr="000D3606" w:rsidRDefault="000D3606" w:rsidP="000D360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6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осуществления программы (обязательно с указанием количества (процента) детей, уехавших со смены досрочно)</w:t>
            </w:r>
          </w:p>
        </w:tc>
        <w:tc>
          <w:tcPr>
            <w:tcW w:w="3543" w:type="dxa"/>
          </w:tcPr>
          <w:p w:rsidR="000D3606" w:rsidRPr="000D3606" w:rsidRDefault="000D3606" w:rsidP="000D36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346649" w:rsidRDefault="000D3606"/>
    <w:sectPr w:rsidR="0034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02"/>
    <w:rsid w:val="000D3606"/>
    <w:rsid w:val="002A6F02"/>
    <w:rsid w:val="00847250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9E0B-6A26-4BF4-B9C3-6169483D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2023-09-04T09:25:00Z</dcterms:created>
  <dcterms:modified xsi:type="dcterms:W3CDTF">2023-09-04T09:25:00Z</dcterms:modified>
</cp:coreProperties>
</file>